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7832A" w14:textId="1901E444" w:rsidR="00A86921" w:rsidRDefault="00B11BBC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  <w:r w:rsidRPr="00EB7577">
        <w:rPr>
          <w:rFonts w:ascii="Tahoma" w:eastAsia="Times New Roman" w:hAnsi="Tahoma" w:cs="B Nazanin"/>
          <w:b/>
          <w:bCs/>
          <w:noProof/>
          <w:color w:val="0000CD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818F" wp14:editId="562FD6EE">
                <wp:simplePos x="0" y="0"/>
                <wp:positionH relativeFrom="margin">
                  <wp:posOffset>2860322</wp:posOffset>
                </wp:positionH>
                <wp:positionV relativeFrom="paragraph">
                  <wp:posOffset>-8467</wp:posOffset>
                </wp:positionV>
                <wp:extent cx="3375096" cy="1207135"/>
                <wp:effectExtent l="0" t="0" r="15875" b="120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096" cy="12071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1CA38" w14:textId="440B3FB0" w:rsidR="006E092E" w:rsidRPr="00A74E92" w:rsidRDefault="000E7C5A" w:rsidP="006E092E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30B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E092E"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معرفی </w:t>
                            </w:r>
                            <w:r w:rsidR="00646EF7"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مراکز</w:t>
                            </w:r>
                            <w:r w:rsidR="000830B1"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22BCC"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آمادگی </w:t>
                            </w:r>
                            <w:r w:rsidR="007E4A26"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برای </w:t>
                            </w:r>
                            <w:r w:rsidR="00622BCC"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زایمان</w:t>
                            </w:r>
                            <w:r w:rsidR="004A2B77"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30B1"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1688"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0955414" w14:textId="0A2F99EB" w:rsidR="006E092E" w:rsidRPr="00A74E92" w:rsidRDefault="006E092E" w:rsidP="000E7C5A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شبکه بهداشت</w:t>
                            </w:r>
                            <w:r w:rsidR="000E7C5A"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4E92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رباط کریم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1818F" id="Rectangle: Rounded Corners 3" o:spid="_x0000_s1026" style="position:absolute;left:0;text-align:left;margin-left:225.2pt;margin-top:-.65pt;width:265.75pt;height: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" fillcolor="white [3201]" strokecolor="white [3212]" strokeweight="1pt">
                <v:stroke joinstyle="miter"/>
                <v:textbox>
                  <w:txbxContent>
                    <w:p w14:paraId="6141CA38" w14:textId="440B3FB0" w:rsidR="006E092E" w:rsidRPr="00A74E92" w:rsidRDefault="000E7C5A" w:rsidP="006E092E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30B1">
                        <w:rPr>
                          <w:rFonts w:ascii="Tahoma" w:eastAsia="Times New Roman" w:hAnsi="Tahoma" w:cs="Tahoma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092E"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معرفی </w:t>
                      </w:r>
                      <w:r w:rsidR="00646EF7"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مراکز</w:t>
                      </w:r>
                      <w:r w:rsidR="000830B1"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22BCC"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آمادگی </w:t>
                      </w:r>
                      <w:r w:rsidR="007E4A26"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برای </w:t>
                      </w:r>
                      <w:r w:rsidR="00622BCC"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زایمان</w:t>
                      </w:r>
                      <w:r w:rsidR="004A2B77"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30B1"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1688"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0955414" w14:textId="0A2F99EB" w:rsidR="006E092E" w:rsidRPr="00A74E92" w:rsidRDefault="006E092E" w:rsidP="000E7C5A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شبکه بهداشت</w:t>
                      </w:r>
                      <w:r w:rsidR="000E7C5A"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4E92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رباط کریم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3300">
        <w:rPr>
          <w:noProof/>
        </w:rPr>
        <w:drawing>
          <wp:anchor distT="0" distB="0" distL="114300" distR="114300" simplePos="0" relativeHeight="251664384" behindDoc="1" locked="0" layoutInCell="1" allowOverlap="1" wp14:anchorId="4CBAA11E" wp14:editId="49EB8AF4">
            <wp:simplePos x="0" y="0"/>
            <wp:positionH relativeFrom="column">
              <wp:posOffset>500944</wp:posOffset>
            </wp:positionH>
            <wp:positionV relativeFrom="paragraph">
              <wp:posOffset>-200377</wp:posOffset>
            </wp:positionV>
            <wp:extent cx="1501423" cy="1738382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7" r="20789"/>
                    <a:stretch/>
                  </pic:blipFill>
                  <pic:spPr bwMode="auto">
                    <a:xfrm>
                      <a:off x="0" y="0"/>
                      <a:ext cx="1508902" cy="174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EA3E8" w14:textId="6F24F651" w:rsidR="00286F5A" w:rsidRPr="00EB7577" w:rsidRDefault="00286F5A" w:rsidP="00A86921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7E317389" w14:textId="14CDA237" w:rsidR="00286F5A" w:rsidRPr="00EB7577" w:rsidRDefault="00286F5A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5692B6FF" w14:textId="6C2CB145" w:rsidR="000830B1" w:rsidRDefault="000830B1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12762590" w14:textId="37D9A014" w:rsidR="00A21809" w:rsidRDefault="00A21809" w:rsidP="00A86921">
      <w:pPr>
        <w:bidi/>
        <w:jc w:val="both"/>
        <w:rPr>
          <w:rFonts w:ascii="Tahoma" w:hAnsi="Tahoma" w:cs="Tahoma"/>
          <w:sz w:val="18"/>
          <w:rtl/>
        </w:rPr>
      </w:pPr>
      <w:r w:rsidRPr="00A21809">
        <w:rPr>
          <w:rFonts w:cs="B Nazanin" w:hint="cs"/>
          <w:b/>
          <w:bCs/>
          <w:sz w:val="24"/>
          <w:szCs w:val="24"/>
          <w:rtl/>
          <w:lang w:bidi="fa-IR"/>
        </w:rPr>
        <w:t>با توجه به تاثیر  انجام زایمان طبیعی در حفظ سلامت مادر و نوزاد، ک</w:t>
      </w:r>
      <w:r w:rsidRPr="00A21809">
        <w:rPr>
          <w:rFonts w:cs="B Nazanin"/>
          <w:b/>
          <w:bCs/>
          <w:sz w:val="24"/>
          <w:szCs w:val="24"/>
          <w:rtl/>
          <w:lang w:bidi="fa-IR"/>
        </w:rPr>
        <w:t>لاسهای</w:t>
      </w:r>
      <w:r w:rsidRPr="00A21809">
        <w:rPr>
          <w:rFonts w:cs="B Nazanin"/>
          <w:b/>
          <w:bCs/>
          <w:sz w:val="24"/>
          <w:szCs w:val="24"/>
          <w:lang w:bidi="fa-IR"/>
        </w:rPr>
        <w:t> </w:t>
      </w:r>
      <w:r w:rsidRPr="00A21809">
        <w:rPr>
          <w:rFonts w:cs="B Nazanin"/>
          <w:b/>
          <w:bCs/>
          <w:sz w:val="24"/>
          <w:szCs w:val="24"/>
          <w:rtl/>
          <w:lang w:bidi="fa-IR"/>
        </w:rPr>
        <w:t xml:space="preserve">آمادگی برای زایمان در شهرستان </w:t>
      </w:r>
      <w:r w:rsidRPr="00A21809">
        <w:rPr>
          <w:rFonts w:cs="B Nazanin" w:hint="cs"/>
          <w:b/>
          <w:bCs/>
          <w:sz w:val="24"/>
          <w:szCs w:val="24"/>
          <w:rtl/>
          <w:lang w:bidi="fa-IR"/>
        </w:rPr>
        <w:t xml:space="preserve">رباط کریم </w:t>
      </w:r>
      <w:r w:rsidRPr="00A21809">
        <w:rPr>
          <w:rFonts w:cs="B Nazanin"/>
          <w:b/>
          <w:bCs/>
          <w:sz w:val="24"/>
          <w:szCs w:val="24"/>
          <w:rtl/>
          <w:lang w:bidi="fa-IR"/>
        </w:rPr>
        <w:t xml:space="preserve">با هدف آگاهی مادر درمورد توانایی های بدنش برای انجام زایمان طبیعی برگزار می گردد. این کلاسها به مادر کمک میکند تا زایمان را هدایت کرده و بر درد و ترس و نگرانی خود غلبه نماید. </w:t>
      </w:r>
      <w:r w:rsidR="00A74E92">
        <w:rPr>
          <w:rFonts w:cs="B Nazanin" w:hint="cs"/>
          <w:b/>
          <w:bCs/>
          <w:sz w:val="24"/>
          <w:szCs w:val="24"/>
          <w:rtl/>
          <w:lang w:bidi="fa-IR"/>
        </w:rPr>
        <w:t xml:space="preserve"> مادران </w:t>
      </w:r>
      <w:r w:rsidRPr="00A21809">
        <w:rPr>
          <w:rFonts w:cs="B Nazanin"/>
          <w:b/>
          <w:bCs/>
          <w:sz w:val="24"/>
          <w:szCs w:val="24"/>
          <w:rtl/>
          <w:lang w:bidi="fa-IR"/>
        </w:rPr>
        <w:t>با شرکت در کلاس و با دیدن فیلم آموزشی،آمادگی لازم برای رویارویی با این دوران را پیدا میکن</w:t>
      </w:r>
      <w:r w:rsidR="00A74E92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bookmarkStart w:id="0" w:name="_GoBack"/>
      <w:bookmarkEnd w:id="0"/>
      <w:r w:rsidRPr="00A21809">
        <w:rPr>
          <w:rFonts w:cs="B Nazanin"/>
          <w:b/>
          <w:bCs/>
          <w:sz w:val="24"/>
          <w:szCs w:val="24"/>
          <w:rtl/>
          <w:lang w:bidi="fa-IR"/>
        </w:rPr>
        <w:t>د و علاوه برآن می توانند در انجام زایمان نقش فعال و موثر داشته باشند</w:t>
      </w:r>
      <w:r>
        <w:rPr>
          <w:rFonts w:ascii="Tahoma" w:hAnsi="Tahoma" w:cs="Tahoma"/>
          <w:sz w:val="18"/>
          <w:szCs w:val="18"/>
        </w:rPr>
        <w:t>.</w:t>
      </w:r>
    </w:p>
    <w:p w14:paraId="37623327" w14:textId="77777777" w:rsidR="007048FC" w:rsidRPr="007048FC" w:rsidRDefault="00A21809" w:rsidP="007048FC">
      <w:pPr>
        <w:bidi/>
        <w:ind w:left="360"/>
        <w:rPr>
          <w:rFonts w:cs="B Nazanin"/>
          <w:b/>
          <w:bCs/>
          <w:color w:val="C00000"/>
          <w:sz w:val="24"/>
          <w:szCs w:val="24"/>
          <w:lang w:bidi="fa-IR"/>
        </w:rPr>
      </w:pPr>
      <w:r w:rsidRPr="007048F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خدمات این مراکز:</w:t>
      </w:r>
    </w:p>
    <w:p w14:paraId="1AA5C44F" w14:textId="75DD9294" w:rsidR="00A21809" w:rsidRPr="005A427C" w:rsidRDefault="00A21809" w:rsidP="007048FC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A427C">
        <w:rPr>
          <w:rFonts w:cs="B Nazanin" w:hint="cs"/>
          <w:b/>
          <w:bCs/>
          <w:sz w:val="24"/>
          <w:szCs w:val="24"/>
          <w:rtl/>
          <w:lang w:bidi="fa-IR"/>
        </w:rPr>
        <w:t xml:space="preserve">توانمند نمودن مادران در </w:t>
      </w:r>
      <w:r w:rsidRPr="005A427C">
        <w:rPr>
          <w:rFonts w:cs="B Nazanin"/>
          <w:b/>
          <w:bCs/>
          <w:sz w:val="24"/>
          <w:szCs w:val="24"/>
          <w:rtl/>
          <w:lang w:bidi="fa-IR"/>
        </w:rPr>
        <w:t>مهارتها</w:t>
      </w:r>
      <w:r w:rsidRPr="005A427C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Pr="005A427C">
        <w:rPr>
          <w:rFonts w:cs="B Nazanin"/>
          <w:b/>
          <w:bCs/>
          <w:sz w:val="24"/>
          <w:szCs w:val="24"/>
          <w:rtl/>
          <w:lang w:bidi="fa-IR"/>
        </w:rPr>
        <w:t>تمرینهای کششی،</w:t>
      </w:r>
      <w:r w:rsidR="00566285" w:rsidRPr="005662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66285" w:rsidRPr="005A427C">
        <w:rPr>
          <w:rFonts w:cs="B Nazanin"/>
          <w:b/>
          <w:bCs/>
          <w:sz w:val="24"/>
          <w:szCs w:val="24"/>
          <w:rtl/>
          <w:lang w:bidi="fa-IR"/>
        </w:rPr>
        <w:t>اصلاح وضعیت ها،</w:t>
      </w:r>
      <w:r w:rsidRPr="005A427C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Pr="005A427C">
        <w:rPr>
          <w:rFonts w:cs="B Nazanin"/>
          <w:b/>
          <w:bCs/>
          <w:sz w:val="24"/>
          <w:szCs w:val="24"/>
          <w:rtl/>
          <w:lang w:bidi="fa-IR"/>
        </w:rPr>
        <w:t xml:space="preserve">ن آرامی، ماساژ و الگوهای تنفسی در زایمان و پس از زایمان </w:t>
      </w:r>
    </w:p>
    <w:p w14:paraId="6468BD6C" w14:textId="77777777" w:rsidR="00A21809" w:rsidRPr="00521AB4" w:rsidRDefault="00A21809" w:rsidP="00A21809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521AB4">
        <w:rPr>
          <w:rFonts w:cs="B Nazanin" w:hint="cs"/>
          <w:b/>
          <w:bCs/>
          <w:sz w:val="24"/>
          <w:szCs w:val="24"/>
          <w:rtl/>
          <w:lang w:bidi="fa-IR"/>
        </w:rPr>
        <w:t xml:space="preserve">آموزش به پدر و مادر و آمادگی براي والد شدن </w:t>
      </w:r>
    </w:p>
    <w:p w14:paraId="2137D751" w14:textId="77777777" w:rsidR="00A21809" w:rsidRPr="00521AB4" w:rsidRDefault="00A21809" w:rsidP="00A21809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521AB4">
        <w:rPr>
          <w:rFonts w:cs="B Nazanin" w:hint="cs"/>
          <w:b/>
          <w:bCs/>
          <w:sz w:val="24"/>
          <w:szCs w:val="24"/>
          <w:rtl/>
          <w:lang w:bidi="fa-IR"/>
        </w:rPr>
        <w:t>آگاهی به مادران در مورد تغییرات دوران بارداري و زایمان</w:t>
      </w:r>
    </w:p>
    <w:p w14:paraId="764BF44C" w14:textId="77777777" w:rsidR="00A21809" w:rsidRPr="00521AB4" w:rsidRDefault="00A21809" w:rsidP="00A21809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521AB4">
        <w:rPr>
          <w:rFonts w:cs="B Nazanin" w:hint="cs"/>
          <w:b/>
          <w:bCs/>
          <w:sz w:val="24"/>
          <w:szCs w:val="24"/>
          <w:rtl/>
          <w:lang w:bidi="fa-IR"/>
        </w:rPr>
        <w:t>توانمند سازي مادران براي پیشگیري و کاهش شكایات شایع دوران بارداري</w:t>
      </w:r>
    </w:p>
    <w:p w14:paraId="5AE7F873" w14:textId="77777777" w:rsidR="00A21809" w:rsidRPr="00521AB4" w:rsidRDefault="00A21809" w:rsidP="00A21809">
      <w:pPr>
        <w:numPr>
          <w:ilvl w:val="0"/>
          <w:numId w:val="6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521AB4">
        <w:rPr>
          <w:rFonts w:cs="B Nazanin" w:hint="cs"/>
          <w:b/>
          <w:bCs/>
          <w:sz w:val="24"/>
          <w:szCs w:val="24"/>
          <w:rtl/>
          <w:lang w:bidi="fa-IR"/>
        </w:rPr>
        <w:t xml:space="preserve">آموزش روشهاي غیر دارویی و دارویی کاهش درد زایمان </w:t>
      </w:r>
    </w:p>
    <w:p w14:paraId="103342E6" w14:textId="77777777" w:rsidR="00A21809" w:rsidRPr="00521AB4" w:rsidRDefault="00A21809" w:rsidP="00A21809">
      <w:pPr>
        <w:numPr>
          <w:ilvl w:val="0"/>
          <w:numId w:val="5"/>
        </w:numPr>
        <w:bidi/>
        <w:spacing w:after="0" w:line="240" w:lineRule="auto"/>
        <w:ind w:left="53" w:firstLine="307"/>
        <w:jc w:val="both"/>
        <w:rPr>
          <w:rFonts w:cs="B Nazanin"/>
          <w:b/>
          <w:bCs/>
          <w:sz w:val="24"/>
          <w:szCs w:val="24"/>
          <w:lang w:bidi="fa-IR"/>
        </w:rPr>
      </w:pPr>
      <w:r w:rsidRPr="00521AB4">
        <w:rPr>
          <w:rFonts w:cs="B Nazanin" w:hint="cs"/>
          <w:b/>
          <w:bCs/>
          <w:sz w:val="24"/>
          <w:szCs w:val="24"/>
          <w:rtl/>
          <w:lang w:bidi="fa-IR"/>
        </w:rPr>
        <w:t>توانمند نمودن مادران در: شیردهی، مراقبت از نوزاد، مراقبت از خود براي کاهش شكایات شایع</w:t>
      </w:r>
    </w:p>
    <w:p w14:paraId="631371B5" w14:textId="1FE25346" w:rsidR="00A21809" w:rsidRDefault="00A21809" w:rsidP="00933456">
      <w:pPr>
        <w:numPr>
          <w:ilvl w:val="0"/>
          <w:numId w:val="5"/>
        </w:numPr>
        <w:bidi/>
        <w:spacing w:after="0" w:line="240" w:lineRule="auto"/>
        <w:ind w:left="53" w:firstLine="307"/>
        <w:jc w:val="both"/>
      </w:pPr>
      <w:r w:rsidRPr="00604E48">
        <w:rPr>
          <w:rFonts w:cs="B Nazanin"/>
          <w:b/>
          <w:bCs/>
          <w:sz w:val="24"/>
          <w:szCs w:val="24"/>
          <w:rtl/>
          <w:lang w:bidi="fa-IR"/>
        </w:rPr>
        <w:t xml:space="preserve"> یکی از اعضا خانواده، دوستان یا بستگان زن باردار می تواند به همراه وی در کلاس شرکت کرده مطالب و مهارت ها را بیاموزد</w:t>
      </w:r>
      <w:r w:rsidRPr="00604E48">
        <w:rPr>
          <w:rFonts w:ascii="Tahoma" w:hAnsi="Tahoma" w:cs="Tahoma"/>
          <w:sz w:val="18"/>
          <w:rtl/>
        </w:rPr>
        <w:t xml:space="preserve"> </w:t>
      </w:r>
      <w:r w:rsidR="00521AB4" w:rsidRPr="00604E48">
        <w:rPr>
          <w:rFonts w:ascii="Tahoma" w:hAnsi="Tahoma" w:cs="Tahoma" w:hint="cs"/>
          <w:sz w:val="18"/>
          <w:rtl/>
        </w:rPr>
        <w:t>.</w:t>
      </w:r>
    </w:p>
    <w:p w14:paraId="61EFE46C" w14:textId="36BD5074" w:rsidR="00A21809" w:rsidRDefault="00521AB4" w:rsidP="00A2180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62AB8" wp14:editId="3569B1B9">
                <wp:simplePos x="0" y="0"/>
                <wp:positionH relativeFrom="margin">
                  <wp:posOffset>388056</wp:posOffset>
                </wp:positionH>
                <wp:positionV relativeFrom="paragraph">
                  <wp:posOffset>79587</wp:posOffset>
                </wp:positionV>
                <wp:extent cx="5994400" cy="925689"/>
                <wp:effectExtent l="0" t="0" r="25400" b="2730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9256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20209" w14:textId="16E9ADD7" w:rsidR="000400C1" w:rsidRPr="00521AB4" w:rsidRDefault="00521AB4" w:rsidP="000400C1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lang w:bidi="fa-IR"/>
                              </w:rPr>
                            </w:pPr>
                            <w:r w:rsidRPr="00521AB4"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>کلاس آمادگی برای زایمان از هفته 20-37 بارداری و طی 8 جلسه برگزار می شود</w:t>
                            </w:r>
                            <w:r w:rsidRPr="00521AB4"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lang w:bidi="fa-IR"/>
                              </w:rPr>
                              <w:t xml:space="preserve">. </w:t>
                            </w:r>
                            <w:r w:rsidRPr="00521AB4"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rtl/>
                                <w:lang w:bidi="fa-IR"/>
                              </w:rPr>
                              <w:t>زمان هر جلسه حدودا" 90 دقیقه است. در هر جلسه ابتدا مطالب شفاهی و سپس مهارت ها به صورت عملی آموزش داده می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62AB8" id="Rectangle: Rounded Corners 9" o:spid="_x0000_s1027" style="position:absolute;left:0;text-align:left;margin-left:30.55pt;margin-top:6.25pt;width:472pt;height:72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06820209" w14:textId="16E9ADD7" w:rsidR="000400C1" w:rsidRPr="00521AB4" w:rsidRDefault="00521AB4" w:rsidP="000400C1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color w:val="FFFFFF" w:themeColor="background1"/>
                          <w:lang w:bidi="fa-IR"/>
                        </w:rPr>
                      </w:pPr>
                      <w:r w:rsidRPr="00521AB4">
                        <w:rPr>
                          <w:rFonts w:cs="B Titr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>کلاس آمادگی برای زایمان از هفته 20-37 بارداری و طی 8 جلسه برگزار می شود</w:t>
                      </w:r>
                      <w:r w:rsidRPr="00521AB4">
                        <w:rPr>
                          <w:rFonts w:cs="B Titr"/>
                          <w:b/>
                          <w:bCs/>
                          <w:color w:val="FFFFFF" w:themeColor="background1"/>
                          <w:lang w:bidi="fa-IR"/>
                        </w:rPr>
                        <w:t xml:space="preserve">. </w:t>
                      </w:r>
                      <w:r w:rsidRPr="00521AB4">
                        <w:rPr>
                          <w:rFonts w:cs="B Titr"/>
                          <w:b/>
                          <w:bCs/>
                          <w:color w:val="FFFFFF" w:themeColor="background1"/>
                          <w:rtl/>
                          <w:lang w:bidi="fa-IR"/>
                        </w:rPr>
                        <w:t>زمان هر جلسه حدودا" 90 دقیقه است. در هر جلسه ابتدا مطالب شفاهی و سپس مهارت ها به صورت عملی آموزش داده می شود.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1B16F2" w14:textId="77777777" w:rsidR="00A21809" w:rsidRDefault="00A21809" w:rsidP="00A2180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B91CD1A" w14:textId="0A95AFF1" w:rsidR="00A21809" w:rsidRDefault="00A21809" w:rsidP="00A2180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B1AF63B" w14:textId="1CCD3317" w:rsidR="004A2B77" w:rsidRPr="009D0083" w:rsidRDefault="009D0083" w:rsidP="004A2B77">
      <w:pPr>
        <w:bidi/>
        <w:rPr>
          <w:rFonts w:cs="B Titr"/>
          <w:b/>
          <w:bCs/>
          <w:color w:val="C00000"/>
          <w:sz w:val="24"/>
          <w:szCs w:val="24"/>
          <w:rtl/>
          <w:lang w:bidi="fa-IR"/>
        </w:rPr>
      </w:pPr>
      <w:r w:rsidRPr="00644981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> </w:t>
      </w:r>
      <w:r w:rsidRPr="009D0083">
        <w:rPr>
          <w:rFonts w:ascii="Tahoma" w:eastAsia="Times New Roman" w:hAnsi="Tahoma" w:cs="B Titr"/>
          <w:b/>
          <w:bCs/>
          <w:color w:val="C00000"/>
          <w:sz w:val="24"/>
          <w:szCs w:val="24"/>
          <w:rtl/>
        </w:rPr>
        <w:t>آدرس مر</w:t>
      </w:r>
      <w:r w:rsidRPr="009D0083">
        <w:rPr>
          <w:rFonts w:ascii="Tahoma" w:eastAsia="Times New Roman" w:hAnsi="Tahoma" w:cs="B Titr" w:hint="cs"/>
          <w:b/>
          <w:bCs/>
          <w:color w:val="C00000"/>
          <w:sz w:val="24"/>
          <w:szCs w:val="24"/>
          <w:rtl/>
          <w:lang w:bidi="fa-IR"/>
        </w:rPr>
        <w:t>ا</w:t>
      </w:r>
      <w:r w:rsidRPr="009D0083">
        <w:rPr>
          <w:rFonts w:ascii="Tahoma" w:eastAsia="Times New Roman" w:hAnsi="Tahoma" w:cs="B Titr"/>
          <w:b/>
          <w:bCs/>
          <w:color w:val="C00000"/>
          <w:sz w:val="24"/>
          <w:szCs w:val="24"/>
          <w:rtl/>
        </w:rPr>
        <w:t xml:space="preserve">کز </w:t>
      </w:r>
      <w:r w:rsidR="00035CAA">
        <w:rPr>
          <w:rFonts w:ascii="Tahoma" w:eastAsia="Times New Roman" w:hAnsi="Tahoma" w:cs="B Titr" w:hint="cs"/>
          <w:b/>
          <w:bCs/>
          <w:color w:val="C00000"/>
          <w:sz w:val="24"/>
          <w:szCs w:val="24"/>
          <w:rtl/>
        </w:rPr>
        <w:t>آمادگی برای زایمان</w:t>
      </w:r>
      <w:r w:rsidRPr="009D0083">
        <w:rPr>
          <w:rFonts w:ascii="Tahoma" w:eastAsia="Times New Roman" w:hAnsi="Tahoma" w:cs="B Titr"/>
          <w:b/>
          <w:bCs/>
          <w:color w:val="C00000"/>
          <w:sz w:val="24"/>
          <w:szCs w:val="24"/>
          <w:rtl/>
        </w:rPr>
        <w:t xml:space="preserve"> </w:t>
      </w:r>
      <w:r w:rsidRPr="009D0083">
        <w:rPr>
          <w:rFonts w:ascii="Tahoma" w:eastAsia="Times New Roman" w:hAnsi="Tahoma" w:cs="B Titr" w:hint="cs"/>
          <w:b/>
          <w:bCs/>
          <w:color w:val="C00000"/>
          <w:sz w:val="24"/>
          <w:szCs w:val="24"/>
          <w:rtl/>
        </w:rPr>
        <w:t>شهرستان رباط کریم</w:t>
      </w:r>
      <w:r w:rsidRPr="009D0083">
        <w:rPr>
          <w:rFonts w:ascii="Tahoma" w:eastAsia="Times New Roman" w:hAnsi="Tahoma" w:cs="B Titr"/>
          <w:b/>
          <w:bCs/>
          <w:color w:val="C00000"/>
          <w:sz w:val="24"/>
          <w:szCs w:val="24"/>
          <w:rtl/>
        </w:rPr>
        <w:t xml:space="preserve"> :</w:t>
      </w:r>
    </w:p>
    <w:p w14:paraId="1F3FAFD8" w14:textId="2A2985BB" w:rsidR="004A2B77" w:rsidRDefault="009D0083" w:rsidP="004A2B7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کلیه مراکز خدمات جامع سلامت سطح شهرستان آماده پذیرش ماران باردار در این کلاس ها می باشند. جهت دریافت اطلاعات بیشتر، به نزدیکترین واحد بهداشتی محل سکونت خود مراجعه نمائید. </w:t>
      </w:r>
    </w:p>
    <w:p w14:paraId="36183454" w14:textId="1578A6D2" w:rsidR="00B363E1" w:rsidRDefault="009D0083" w:rsidP="00B363E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70008">
        <w:rPr>
          <w:rFonts w:ascii="Tahoma" w:eastAsia="Times New Roman" w:hAnsi="Tahoma" w:cs="Tahoma"/>
          <w:noProof/>
          <w:color w:val="000000"/>
        </w:rPr>
        <w:drawing>
          <wp:inline distT="0" distB="0" distL="0" distR="0" wp14:anchorId="66738F4B" wp14:editId="7A4D14CC">
            <wp:extent cx="383540" cy="281940"/>
            <wp:effectExtent l="0" t="0" r="0" b="3810"/>
            <wp:docPr id="4" name="Picture 4" descr="http://healthab.kaums.ac.ir/UploadedFiles/picture2/phone_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ab.kaums.ac.ir/UploadedFiles/picture2/phone_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>56439990-3   داخلی 232   ستاد شبکه بهداشت مسئول سلامت مادران</w:t>
      </w:r>
    </w:p>
    <w:p w14:paraId="7CF587F1" w14:textId="77777777" w:rsidR="00583300" w:rsidRDefault="00470008" w:rsidP="007C4700">
      <w:pPr>
        <w:bidi/>
        <w:spacing w:after="100" w:line="240" w:lineRule="auto"/>
        <w:jc w:val="center"/>
        <w:rPr>
          <w:rFonts w:ascii="Tahoma" w:eastAsia="Times New Roman" w:hAnsi="Tahoma" w:cs="Tahoma"/>
          <w:b/>
          <w:bCs/>
          <w:color w:val="4472C4" w:themeColor="accent1"/>
          <w:sz w:val="20"/>
          <w:szCs w:val="20"/>
          <w:rtl/>
        </w:rPr>
      </w:pPr>
      <w:r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5220973F" wp14:editId="47573BAE">
            <wp:extent cx="4583430" cy="236855"/>
            <wp:effectExtent l="0" t="0" r="7620" b="0"/>
            <wp:docPr id="5" name="Picture 5" descr="http://healthab.kaums.ac.ir/UploadedFiles/Bullets/homenews_div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ab.kaums.ac.ir/UploadedFiles/Bullets/homenews_divi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78CC" w14:textId="45021BE9" w:rsidR="00AC13C7" w:rsidRPr="00040D3D" w:rsidRDefault="00035CAA" w:rsidP="00583300">
      <w:pPr>
        <w:bidi/>
        <w:spacing w:after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زایمان </w:t>
      </w:r>
      <w:r w:rsidR="00583300"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 فقط زایمان </w:t>
      </w:r>
      <w:r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طبیعی </w:t>
      </w:r>
      <w:r w:rsidR="00A20DA7"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>،</w:t>
      </w:r>
      <w:r w:rsidR="00583300"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>مگر اینکه.....</w:t>
      </w:r>
    </w:p>
    <w:p w14:paraId="43476C90" w14:textId="77777777" w:rsidR="007A6ACB" w:rsidRPr="00EB7577" w:rsidRDefault="007A6ACB" w:rsidP="00EB7577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</w:rPr>
      </w:pPr>
    </w:p>
    <w:sectPr w:rsidR="007A6ACB" w:rsidRPr="00EB7577" w:rsidSect="00EE6327">
      <w:pgSz w:w="12240" w:h="15840"/>
      <w:pgMar w:top="1080" w:right="1080" w:bottom="270" w:left="90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F62"/>
    <w:multiLevelType w:val="multilevel"/>
    <w:tmpl w:val="A76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45C16"/>
    <w:multiLevelType w:val="hybridMultilevel"/>
    <w:tmpl w:val="5F023FB8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D8246DB"/>
    <w:multiLevelType w:val="hybridMultilevel"/>
    <w:tmpl w:val="020A72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CD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044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C4D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A47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29F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B9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4D4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C6F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2481"/>
    <w:multiLevelType w:val="multilevel"/>
    <w:tmpl w:val="4BEE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44E5"/>
    <w:multiLevelType w:val="hybridMultilevel"/>
    <w:tmpl w:val="A32410E8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62163177"/>
    <w:multiLevelType w:val="hybridMultilevel"/>
    <w:tmpl w:val="755CD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6"/>
    <w:rsid w:val="00035CAA"/>
    <w:rsid w:val="000400C1"/>
    <w:rsid w:val="00040D3D"/>
    <w:rsid w:val="00061BB9"/>
    <w:rsid w:val="000830B1"/>
    <w:rsid w:val="000B3BED"/>
    <w:rsid w:val="000E7C5A"/>
    <w:rsid w:val="00100C2C"/>
    <w:rsid w:val="0017164D"/>
    <w:rsid w:val="001B0AEE"/>
    <w:rsid w:val="001C3556"/>
    <w:rsid w:val="001E45E5"/>
    <w:rsid w:val="001F4B2D"/>
    <w:rsid w:val="00283283"/>
    <w:rsid w:val="00286F5A"/>
    <w:rsid w:val="002B2D00"/>
    <w:rsid w:val="002C49B9"/>
    <w:rsid w:val="002E4134"/>
    <w:rsid w:val="00310B6C"/>
    <w:rsid w:val="00345029"/>
    <w:rsid w:val="003E5ED0"/>
    <w:rsid w:val="0046438A"/>
    <w:rsid w:val="00470008"/>
    <w:rsid w:val="004A2B77"/>
    <w:rsid w:val="004D06E4"/>
    <w:rsid w:val="004F655B"/>
    <w:rsid w:val="00521AB4"/>
    <w:rsid w:val="00566285"/>
    <w:rsid w:val="00581688"/>
    <w:rsid w:val="00583300"/>
    <w:rsid w:val="005A427C"/>
    <w:rsid w:val="005D3C4E"/>
    <w:rsid w:val="00604E48"/>
    <w:rsid w:val="00622BCC"/>
    <w:rsid w:val="00646EF7"/>
    <w:rsid w:val="006D1F9E"/>
    <w:rsid w:val="006E092E"/>
    <w:rsid w:val="007048FC"/>
    <w:rsid w:val="00727CAC"/>
    <w:rsid w:val="007A6ACB"/>
    <w:rsid w:val="007B26A9"/>
    <w:rsid w:val="007C4700"/>
    <w:rsid w:val="007E4A26"/>
    <w:rsid w:val="007E5D66"/>
    <w:rsid w:val="00824306"/>
    <w:rsid w:val="00962645"/>
    <w:rsid w:val="009B6833"/>
    <w:rsid w:val="009D0083"/>
    <w:rsid w:val="00A07241"/>
    <w:rsid w:val="00A20DA7"/>
    <w:rsid w:val="00A215E2"/>
    <w:rsid w:val="00A21809"/>
    <w:rsid w:val="00A24B3D"/>
    <w:rsid w:val="00A74E92"/>
    <w:rsid w:val="00A86921"/>
    <w:rsid w:val="00A874BC"/>
    <w:rsid w:val="00AC13C7"/>
    <w:rsid w:val="00B11BBC"/>
    <w:rsid w:val="00B363E1"/>
    <w:rsid w:val="00B47C3B"/>
    <w:rsid w:val="00B6610B"/>
    <w:rsid w:val="00B94F8E"/>
    <w:rsid w:val="00C0610B"/>
    <w:rsid w:val="00C27B04"/>
    <w:rsid w:val="00C74D38"/>
    <w:rsid w:val="00C76B2E"/>
    <w:rsid w:val="00C86FBB"/>
    <w:rsid w:val="00D17BF1"/>
    <w:rsid w:val="00D264A8"/>
    <w:rsid w:val="00D3432B"/>
    <w:rsid w:val="00DE40DA"/>
    <w:rsid w:val="00E06EC4"/>
    <w:rsid w:val="00E528F1"/>
    <w:rsid w:val="00E74D68"/>
    <w:rsid w:val="00E77D42"/>
    <w:rsid w:val="00EB7577"/>
    <w:rsid w:val="00EE6327"/>
    <w:rsid w:val="00F36C8E"/>
    <w:rsid w:val="00F70022"/>
    <w:rsid w:val="00FB1118"/>
    <w:rsid w:val="00FB3136"/>
    <w:rsid w:val="00FC102C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4E18"/>
  <w15:chartTrackingRefBased/>
  <w15:docId w15:val="{1371E859-A4B3-4617-A3E8-F84D0D8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134"/>
    <w:rPr>
      <w:b/>
      <w:bCs/>
    </w:rPr>
  </w:style>
  <w:style w:type="paragraph" w:styleId="NormalWeb">
    <w:name w:val="Normal (Web)"/>
    <w:basedOn w:val="Normal"/>
    <w:uiPriority w:val="99"/>
    <w:unhideWhenUsed/>
    <w:rsid w:val="005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2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D6FE-936A-4F7B-A3BD-8D0A46E5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mosaviyan@sh.robat.ir</dc:creator>
  <cp:keywords/>
  <dc:description/>
  <cp:lastModifiedBy>mosaviyan@sh.robat.ir</cp:lastModifiedBy>
  <cp:revision>66</cp:revision>
  <dcterms:created xsi:type="dcterms:W3CDTF">2022-06-14T05:31:00Z</dcterms:created>
  <dcterms:modified xsi:type="dcterms:W3CDTF">2022-07-05T04:28:00Z</dcterms:modified>
</cp:coreProperties>
</file>